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678" w:rsidRDefault="00B91678" w:rsidP="00B91678">
      <w:pPr>
        <w:bidi/>
        <w:rPr>
          <w:rFonts w:cs="Arial" w:hint="cs"/>
          <w:b/>
          <w:bCs/>
          <w:sz w:val="44"/>
          <w:szCs w:val="44"/>
          <w:rtl/>
        </w:rPr>
      </w:pPr>
      <w:r>
        <w:rPr>
          <w:rFonts w:cs="Arial" w:hint="cs"/>
          <w:b/>
          <w:bCs/>
          <w:sz w:val="44"/>
          <w:szCs w:val="44"/>
          <w:rtl/>
        </w:rPr>
        <w:t>ألبوم</w:t>
      </w:r>
    </w:p>
    <w:p w:rsidR="00B91678" w:rsidRDefault="00B91678" w:rsidP="00B91678">
      <w:pPr>
        <w:bidi/>
        <w:rPr>
          <w:rFonts w:cs="Arial"/>
          <w:b/>
          <w:bCs/>
          <w:sz w:val="44"/>
          <w:szCs w:val="44"/>
          <w:rtl/>
        </w:rPr>
      </w:pPr>
      <w:r>
        <w:rPr>
          <w:rFonts w:cs="Arial" w:hint="cs"/>
          <w:b/>
          <w:bCs/>
          <w:sz w:val="44"/>
          <w:szCs w:val="44"/>
          <w:rtl/>
        </w:rPr>
        <w:t>ص/ت: طوابير أمام لجان الانتخابات</w:t>
      </w:r>
    </w:p>
    <w:p w:rsidR="00B91678" w:rsidRDefault="00B91678" w:rsidP="00B91678">
      <w:pPr>
        <w:bidi/>
        <w:rPr>
          <w:rFonts w:cs="Arial"/>
          <w:b/>
          <w:bCs/>
          <w:sz w:val="44"/>
          <w:szCs w:val="44"/>
          <w:rtl/>
        </w:rPr>
      </w:pPr>
    </w:p>
    <w:p w:rsidR="00FA6F02" w:rsidRDefault="00B91678" w:rsidP="00B91678">
      <w:pPr>
        <w:bidi/>
        <w:rPr>
          <w:rFonts w:cs="Arial"/>
          <w:b/>
          <w:bCs/>
          <w:sz w:val="44"/>
          <w:szCs w:val="44"/>
          <w:rtl/>
        </w:rPr>
      </w:pPr>
      <w:r w:rsidRPr="00B91678">
        <w:rPr>
          <w:rFonts w:cs="Arial"/>
          <w:b/>
          <w:bCs/>
          <w:sz w:val="44"/>
          <w:szCs w:val="44"/>
          <w:rtl/>
        </w:rPr>
        <w:t>الفتيات والشباب يزينون ال</w:t>
      </w:r>
      <w:r>
        <w:rPr>
          <w:rFonts w:cs="Arial" w:hint="cs"/>
          <w:b/>
          <w:bCs/>
          <w:sz w:val="44"/>
          <w:szCs w:val="44"/>
          <w:rtl/>
        </w:rPr>
        <w:t xml:space="preserve">مشهد </w:t>
      </w:r>
      <w:r>
        <w:rPr>
          <w:rFonts w:cs="Arial"/>
          <w:b/>
          <w:bCs/>
          <w:sz w:val="44"/>
          <w:szCs w:val="44"/>
          <w:rtl/>
        </w:rPr>
        <w:t xml:space="preserve">أمام اللجان </w:t>
      </w:r>
      <w:r>
        <w:rPr>
          <w:rFonts w:cs="Arial" w:hint="cs"/>
          <w:b/>
          <w:bCs/>
          <w:sz w:val="44"/>
          <w:szCs w:val="44"/>
          <w:rtl/>
        </w:rPr>
        <w:t>ل</w:t>
      </w:r>
      <w:r w:rsidRPr="00B91678">
        <w:rPr>
          <w:rFonts w:cs="Arial"/>
          <w:b/>
          <w:bCs/>
          <w:sz w:val="44"/>
          <w:szCs w:val="44"/>
          <w:rtl/>
        </w:rPr>
        <w:t>لتصويت بانتخابات مجلس النواب</w:t>
      </w:r>
    </w:p>
    <w:p w:rsidR="00B91678" w:rsidRDefault="00B91678" w:rsidP="00B91678">
      <w:pPr>
        <w:bidi/>
        <w:rPr>
          <w:rFonts w:cs="Arial"/>
          <w:b/>
          <w:bCs/>
          <w:sz w:val="44"/>
          <w:szCs w:val="44"/>
          <w:rtl/>
        </w:rPr>
      </w:pPr>
    </w:p>
    <w:p w:rsidR="00B91678" w:rsidRDefault="00B91678" w:rsidP="00B91678">
      <w:pPr>
        <w:bidi/>
        <w:rPr>
          <w:rFonts w:cs="Arial"/>
          <w:b/>
          <w:bCs/>
          <w:sz w:val="44"/>
          <w:szCs w:val="44"/>
          <w:rtl/>
        </w:rPr>
      </w:pPr>
    </w:p>
    <w:p w:rsidR="00B91678" w:rsidRDefault="00B91678" w:rsidP="00B91678">
      <w:pPr>
        <w:bidi/>
        <w:rPr>
          <w:rFonts w:cs="Arial"/>
          <w:b/>
          <w:bCs/>
          <w:sz w:val="44"/>
          <w:szCs w:val="44"/>
          <w:rtl/>
        </w:rPr>
      </w:pPr>
      <w:r w:rsidRPr="00B91678">
        <w:rPr>
          <w:rFonts w:cs="Arial"/>
          <w:b/>
          <w:bCs/>
          <w:sz w:val="44"/>
          <w:szCs w:val="44"/>
          <w:rtl/>
        </w:rPr>
        <w:t>شهدت الساعات الأولى من بدء الانتخابات البرلمانية بـ 14 محافظة في مرحلتها الأولى، إقبالاً كبيراً من المواطنين، الذين حرصوا على الزحف نحو اللجان منذ الصباح الباكر استعداداً لفتح باب التصويت، في مشهد حضاري وراقي. وتواجد رجال الشرطة بمحيط اللجان لتأمين عملية التصويت وحراسة العُرس الديمقراطي، حيث ساهم وجود رجال الشرطة في تنظيم الطوابير بمحيط بعض اللجان التي شهدت إقبالا كبيرا وكثيفا منذ فتح باب التصويت.</w:t>
      </w:r>
    </w:p>
    <w:p w:rsidR="00B91678" w:rsidRDefault="00B91678" w:rsidP="00B91678">
      <w:pPr>
        <w:bidi/>
        <w:rPr>
          <w:rFonts w:cs="Arial"/>
          <w:b/>
          <w:bCs/>
          <w:sz w:val="44"/>
          <w:szCs w:val="44"/>
          <w:rtl/>
        </w:rPr>
      </w:pPr>
    </w:p>
    <w:p w:rsidR="00B91678" w:rsidRDefault="00B91678" w:rsidP="00B91678">
      <w:pPr>
        <w:bidi/>
        <w:rPr>
          <w:rFonts w:cs="Arial"/>
          <w:b/>
          <w:bCs/>
          <w:sz w:val="44"/>
          <w:szCs w:val="44"/>
          <w:rtl/>
        </w:rPr>
      </w:pPr>
    </w:p>
    <w:p w:rsidR="00B91678" w:rsidRPr="00505BDA" w:rsidRDefault="00B91678" w:rsidP="00B91678">
      <w:pPr>
        <w:bidi/>
        <w:rPr>
          <w:rFonts w:ascii="Traditional Arabic" w:hAnsi="Traditional Arabic" w:cs="Traditional Arabic"/>
          <w:sz w:val="40"/>
          <w:szCs w:val="40"/>
        </w:rPr>
      </w:pPr>
      <w:r w:rsidRPr="00505BDA">
        <w:rPr>
          <w:rFonts w:ascii="Traditional Arabic" w:hAnsi="Traditional Arabic" w:cs="Traditional Arabic"/>
          <w:sz w:val="40"/>
          <w:szCs w:val="40"/>
          <w:rtl/>
        </w:rPr>
        <w:t xml:space="preserve">انتخابات مجلس النواب، انتخابات مجلس النواب 2020، انتخابات </w:t>
      </w:r>
      <w:proofErr w:type="spellStart"/>
      <w:r w:rsidRPr="00505BDA">
        <w:rPr>
          <w:rFonts w:ascii="Traditional Arabic" w:hAnsi="Traditional Arabic" w:cs="Traditional Arabic"/>
          <w:sz w:val="40"/>
          <w:szCs w:val="40"/>
          <w:rtl/>
        </w:rPr>
        <w:t>المرحله</w:t>
      </w:r>
      <w:proofErr w:type="spellEnd"/>
      <w:r w:rsidRPr="00505BDA">
        <w:rPr>
          <w:rFonts w:ascii="Traditional Arabic" w:hAnsi="Traditional Arabic" w:cs="Traditional Arabic"/>
          <w:sz w:val="40"/>
          <w:szCs w:val="40"/>
          <w:rtl/>
        </w:rPr>
        <w:t xml:space="preserve"> الأولى، انتخابات </w:t>
      </w:r>
      <w:proofErr w:type="spellStart"/>
      <w:r w:rsidRPr="00505BDA">
        <w:rPr>
          <w:rFonts w:ascii="Traditional Arabic" w:hAnsi="Traditional Arabic" w:cs="Traditional Arabic"/>
          <w:sz w:val="40"/>
          <w:szCs w:val="40"/>
          <w:rtl/>
        </w:rPr>
        <w:t>المرحله</w:t>
      </w:r>
      <w:proofErr w:type="spellEnd"/>
      <w:r w:rsidRPr="00505BDA">
        <w:rPr>
          <w:rFonts w:ascii="Traditional Arabic" w:hAnsi="Traditional Arabic" w:cs="Traditional Arabic"/>
          <w:sz w:val="40"/>
          <w:szCs w:val="40"/>
          <w:rtl/>
        </w:rPr>
        <w:t xml:space="preserve"> الأولى بمجلس النواب، مجلس النواب 2020، المرحلة الأولى لانتخابات النواب، الوطنية للانتخابات</w:t>
      </w:r>
    </w:p>
    <w:p w:rsidR="00B91678" w:rsidRPr="00B91678" w:rsidRDefault="00B91678" w:rsidP="00B91678">
      <w:pPr>
        <w:bidi/>
        <w:rPr>
          <w:b/>
          <w:bCs/>
          <w:sz w:val="44"/>
          <w:szCs w:val="44"/>
        </w:rPr>
      </w:pPr>
      <w:bookmarkStart w:id="0" w:name="_GoBack"/>
      <w:bookmarkEnd w:id="0"/>
    </w:p>
    <w:sectPr w:rsidR="00B91678" w:rsidRPr="00B91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0000"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678"/>
    <w:rsid w:val="00B91678"/>
    <w:rsid w:val="00FA6F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A910F"/>
  <w15:chartTrackingRefBased/>
  <w15:docId w15:val="{958E58A9-2113-4192-9542-F4785601A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02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104</Words>
  <Characters>596</Characters>
  <Application>Microsoft Office Word</Application>
  <DocSecurity>0</DocSecurity>
  <Lines>4</Lines>
  <Paragraphs>1</Paragraphs>
  <ScaleCrop>false</ScaleCrop>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gomaa</dc:creator>
  <cp:keywords/>
  <dc:description/>
  <cp:lastModifiedBy>mohamed gomaa</cp:lastModifiedBy>
  <cp:revision>1</cp:revision>
  <dcterms:created xsi:type="dcterms:W3CDTF">2020-10-24T08:20:00Z</dcterms:created>
  <dcterms:modified xsi:type="dcterms:W3CDTF">2020-10-24T08:24:00Z</dcterms:modified>
</cp:coreProperties>
</file>